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06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2222"/>
        <w:gridCol w:w="1134"/>
        <w:gridCol w:w="2552"/>
        <w:gridCol w:w="2293"/>
      </w:tblGrid>
      <w:tr w14:paraId="7FD87A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960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DC70">
            <w:pPr>
              <w:spacing w:line="500" w:lineRule="exac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附件2</w:t>
            </w:r>
          </w:p>
          <w:p w14:paraId="3F356E62">
            <w:pPr>
              <w:spacing w:line="500" w:lineRule="exact"/>
              <w:jc w:val="center"/>
              <w:rPr>
                <w:rFonts w:ascii="仿宋_GB2312" w:hAnsi="仿宋_GB2312" w:eastAsia="仿宋_GB2312" w:cs="宋体"/>
                <w:b/>
                <w:bCs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河南省地质灾害防治和生态保护修复协会专家库专家推荐表</w:t>
            </w:r>
          </w:p>
        </w:tc>
      </w:tr>
      <w:tr w14:paraId="298BBF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ACC7">
            <w:pPr>
              <w:ind w:firstLine="140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姓  名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1540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129D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性  别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FED20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A12B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照片</w:t>
            </w:r>
          </w:p>
        </w:tc>
      </w:tr>
      <w:tr w14:paraId="4C39B9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380E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6CA4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0BDA7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民  族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5CA1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22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3F5E"/>
        </w:tc>
      </w:tr>
      <w:tr w14:paraId="5FB33E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D1AE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政治面貌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F1CD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2D66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学  历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E796B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22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F622"/>
        </w:tc>
      </w:tr>
      <w:tr w14:paraId="092BE8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3861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毕业学校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D47B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83440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专  业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2C40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22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8B82"/>
        </w:tc>
      </w:tr>
      <w:tr w14:paraId="1B7792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726C">
            <w:pPr>
              <w:jc w:val="center"/>
              <w:rPr>
                <w:rFonts w:hint="eastAsia"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身份证号</w:t>
            </w:r>
          </w:p>
        </w:tc>
        <w:tc>
          <w:tcPr>
            <w:tcW w:w="59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8833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22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0D1B"/>
        </w:tc>
      </w:tr>
      <w:tr w14:paraId="7A38AA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FE69">
            <w:pPr>
              <w:jc w:val="center"/>
              <w:rPr>
                <w:rFonts w:hint="default" w:ascii="仿宋_GB2312" w:hAnsi="仿宋_GB2312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59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F143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22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67F90"/>
        </w:tc>
      </w:tr>
      <w:tr w14:paraId="3A84E0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6AADE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职  务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F279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CE1E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职  称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3DA6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</w:tr>
      <w:tr w14:paraId="576A33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1883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25A4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EC6E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申报</w:t>
            </w:r>
          </w:p>
          <w:p w14:paraId="6BF90882"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专家</w:t>
            </w:r>
          </w:p>
          <w:p w14:paraId="4BC8472E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类型</w:t>
            </w:r>
          </w:p>
        </w:tc>
        <w:tc>
          <w:tcPr>
            <w:tcW w:w="4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F9589">
            <w:pPr>
              <w:spacing w:before="100" w:after="1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□自然资源调查监测   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绿色勘查</w:t>
            </w:r>
          </w:p>
          <w:p w14:paraId="7B99D415">
            <w:pPr>
              <w:spacing w:before="100" w:after="100"/>
              <w:rPr>
                <w:rFonts w:hint="eastAsia" w:ascii="仿宋_GB2312" w:hAnsi="仿宋_GB2312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□地质灾害危险性评估   □地质灾害监测预警   □地质灾害治理  □国土空间生态修复规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划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矿山地质环境恢复治理  □土地整理复垦  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国土空间综合整治   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山水林田湖草沙生态保护修复   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财务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资质审查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</w:t>
            </w:r>
          </w:p>
        </w:tc>
      </w:tr>
      <w:tr w14:paraId="6243F4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7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F0DA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2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A993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1FBB"/>
        </w:tc>
        <w:tc>
          <w:tcPr>
            <w:tcW w:w="48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0CAC"/>
        </w:tc>
      </w:tr>
      <w:tr w14:paraId="6DEF5C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8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7AE2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工作经历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2A17">
            <w:pPr>
              <w:pStyle w:val="2"/>
              <w:rPr>
                <w:rFonts w:ascii="新宋体" w:hAnsi="新宋体" w:eastAsia="新宋体" w:cs="新宋体"/>
                <w:sz w:val="32"/>
                <w:szCs w:val="32"/>
              </w:rPr>
            </w:pPr>
          </w:p>
        </w:tc>
      </w:tr>
      <w:tr w14:paraId="477F73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2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BB32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主要地质灾害防治相关的业绩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1C72">
            <w:pPr>
              <w:spacing w:line="360" w:lineRule="atLeast"/>
              <w:rPr>
                <w:rFonts w:ascii="宋体" w:hAnsi="宋体"/>
                <w:spacing w:val="6"/>
                <w:sz w:val="32"/>
                <w:szCs w:val="32"/>
              </w:rPr>
            </w:pPr>
          </w:p>
          <w:p w14:paraId="2D6F0C7E">
            <w:pPr>
              <w:spacing w:line="360" w:lineRule="atLeast"/>
              <w:rPr>
                <w:rFonts w:ascii="宋体" w:hAnsi="宋体"/>
                <w:spacing w:val="6"/>
                <w:sz w:val="32"/>
                <w:szCs w:val="32"/>
              </w:rPr>
            </w:pPr>
          </w:p>
          <w:p w14:paraId="183F17C4">
            <w:pPr>
              <w:spacing w:line="360" w:lineRule="atLeast"/>
              <w:rPr>
                <w:rFonts w:ascii="宋体" w:hAnsi="宋体"/>
                <w:spacing w:val="6"/>
                <w:sz w:val="32"/>
                <w:szCs w:val="32"/>
              </w:rPr>
            </w:pPr>
          </w:p>
        </w:tc>
      </w:tr>
      <w:tr w14:paraId="6381E0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9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D3EC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推荐意见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FA12">
            <w:pPr>
              <w:ind w:firstLine="560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  <w:p w14:paraId="55B86FC3">
            <w:pPr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  <w:p w14:paraId="1FA462FC">
            <w:pPr>
              <w:pStyle w:val="2"/>
              <w:rPr>
                <w:sz w:val="32"/>
                <w:szCs w:val="32"/>
              </w:rPr>
            </w:pPr>
          </w:p>
          <w:p w14:paraId="00761A8B">
            <w:pPr>
              <w:pStyle w:val="2"/>
              <w:rPr>
                <w:sz w:val="32"/>
                <w:szCs w:val="32"/>
              </w:rPr>
            </w:pPr>
          </w:p>
          <w:p w14:paraId="4DE4F46D">
            <w:pPr>
              <w:ind w:firstLine="560"/>
              <w:jc w:val="center"/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 xml:space="preserve">                       （盖章）             </w:t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 xml:space="preserve">                            年    月    日</w:t>
            </w:r>
          </w:p>
        </w:tc>
      </w:tr>
      <w:tr w14:paraId="1928C5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6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15F0">
            <w:pPr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8"/>
                <w:szCs w:val="28"/>
              </w:rPr>
              <w:t>协会审定意见</w:t>
            </w:r>
          </w:p>
        </w:tc>
        <w:tc>
          <w:tcPr>
            <w:tcW w:w="82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42AD">
            <w:pPr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  <w:p w14:paraId="6A0E99F2">
            <w:pPr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  <w:p w14:paraId="4D34D479">
            <w:pPr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  <w:p w14:paraId="7EC7F90D">
            <w:pPr>
              <w:rPr>
                <w:rFonts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 xml:space="preserve">                                  （盖章）             </w:t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 xml:space="preserve">    年    月    日</w:t>
            </w:r>
          </w:p>
          <w:p w14:paraId="58AA526B">
            <w:pPr>
              <w:rPr>
                <w:rFonts w:ascii="仿宋_GB2312" w:hAnsi="仿宋_GB2312" w:eastAsia="仿宋_GB2312" w:cs="宋体"/>
                <w:sz w:val="32"/>
                <w:szCs w:val="32"/>
              </w:rPr>
            </w:pPr>
          </w:p>
        </w:tc>
      </w:tr>
    </w:tbl>
    <w:p w14:paraId="4C3C6856"/>
    <w:sectPr>
      <w:endnotePr>
        <w:numFmt w:val="decimal"/>
      </w:endnotePr>
      <w:pgSz w:w="11906" w:h="16838"/>
      <w:pgMar w:top="1043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N2QwYTI0YTM0YzJjODM0MTZlMTc1YjIyZmQyZGYifQ=="/>
  </w:docVars>
  <w:rsids>
    <w:rsidRoot w:val="00631502"/>
    <w:rsid w:val="001E3F00"/>
    <w:rsid w:val="00631502"/>
    <w:rsid w:val="006817E8"/>
    <w:rsid w:val="09F8575C"/>
    <w:rsid w:val="19383B62"/>
    <w:rsid w:val="24087B15"/>
    <w:rsid w:val="2D55028C"/>
    <w:rsid w:val="33411D32"/>
    <w:rsid w:val="4012249F"/>
    <w:rsid w:val="54754BEC"/>
    <w:rsid w:val="57DD4F82"/>
    <w:rsid w:val="713F40CB"/>
    <w:rsid w:val="7CD71AA2"/>
    <w:rsid w:val="7E4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</w:pPr>
    <w:rPr>
      <w:rFonts w:ascii="黑体" w:hAnsi="黑体" w:eastAsia="黑体" w:cs="黑体"/>
      <w:kern w:val="1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3</Lines>
  <Paragraphs>1</Paragraphs>
  <TotalTime>6</TotalTime>
  <ScaleCrop>false</ScaleCrop>
  <LinksUpToDate>false</LinksUpToDate>
  <CharactersWithSpaces>426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2023-12-04T08:33:00Z</dcterms:created>
  <dc:creator>FENG</dc:creator>
  <cp:lastModifiedBy>真奇妙</cp:lastModifiedBy>
  <cp:lastPrinted>2022-01-12T10:06:00Z</cp:lastPrinted>
  <dcterms:modified xsi:type="dcterms:W3CDTF">2024-11-08T07:24:26Z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B2C409E94D334CC498DCE16423125E76_13</vt:lpwstr>
  </property>
</Properties>
</file>