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left"/>
        <w:rPr>
          <w:rFonts w:ascii="黑体" w:hAnsi="黑体" w:eastAsia="黑体" w:cs="仿宋"/>
          <w:sz w:val="32"/>
          <w:szCs w:val="32"/>
        </w:rPr>
      </w:pPr>
      <w:r>
        <w:rPr>
          <w:rFonts w:hint="eastAsia" w:ascii="黑体" w:hAnsi="黑体" w:eastAsia="黑体" w:cs="仿宋"/>
          <w:sz w:val="32"/>
          <w:szCs w:val="32"/>
          <w:lang w:val="en-US" w:eastAsia="zh-CN"/>
        </w:rPr>
        <w:t>附件</w:t>
      </w:r>
      <w:r>
        <w:rPr>
          <w:rFonts w:hint="eastAsia" w:ascii="黑体" w:hAnsi="黑体" w:eastAsia="黑体" w:cs="仿宋"/>
          <w:sz w:val="32"/>
          <w:szCs w:val="32"/>
        </w:rPr>
        <w:t>2</w:t>
      </w:r>
    </w:p>
    <w:p>
      <w:pPr>
        <w:spacing w:line="520" w:lineRule="exact"/>
        <w:jc w:val="center"/>
        <w:rPr>
          <w:rFonts w:ascii="方正小标宋简体" w:hAnsi="仿宋" w:eastAsia="方正小标宋简体" w:cs="仿宋"/>
          <w:sz w:val="44"/>
          <w:szCs w:val="44"/>
        </w:rPr>
      </w:pPr>
      <w:bookmarkStart w:id="0" w:name="_Hlk140852607"/>
      <w:r>
        <w:rPr>
          <w:rFonts w:hint="eastAsia" w:ascii="方正小标宋简体" w:hAnsi="仿宋" w:eastAsia="方正小标宋简体" w:cs="仿宋"/>
          <w:sz w:val="44"/>
          <w:szCs w:val="44"/>
        </w:rPr>
        <w:t>行业自律承诺书</w:t>
      </w:r>
    </w:p>
    <w:bookmarkEnd w:id="0"/>
    <w:p>
      <w:pPr>
        <w:spacing w:line="520" w:lineRule="exact"/>
        <w:ind w:firstLine="880" w:firstLineChars="200"/>
        <w:jc w:val="center"/>
        <w:rPr>
          <w:rFonts w:ascii="方正小标宋简体" w:hAnsi="仿宋" w:eastAsia="方正小标宋简体" w:cs="仿宋"/>
          <w:sz w:val="44"/>
          <w:szCs w:val="44"/>
        </w:rPr>
      </w:pPr>
    </w:p>
    <w:p>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我单位已完全了解《河南省地质灾害防治和生态保护修复协会关于国土整治和生态修复服务能力评价等级证书管理办法》（简称《管理办法》）的内容并郑重承诺：</w:t>
      </w:r>
    </w:p>
    <w:p>
      <w:pPr>
        <w:widowControl/>
        <w:numPr>
          <w:ilvl w:val="0"/>
          <w:numId w:val="1"/>
        </w:num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遵守和服从《管理办法》，履行会员义务，遵守职业道德，讲求专业信誉。</w:t>
      </w:r>
    </w:p>
    <w:p>
      <w:pPr>
        <w:widowControl/>
        <w:numPr>
          <w:ilvl w:val="0"/>
          <w:numId w:val="1"/>
        </w:num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保证提供的相关材料真实有效。</w:t>
      </w:r>
    </w:p>
    <w:p>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3、切实规范自身的生产经营行为，提倡公平交易，有序竞争，不搞恶性竞争，相互压价，严格遵守《管理办法》的有关规定。</w:t>
      </w:r>
    </w:p>
    <w:p>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4、积极参与行业交流，及时缴纳会费。</w:t>
      </w:r>
    </w:p>
    <w:p>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5、接受政府职能部门的管理和河南省地质灾害防治和生态保护修复协会的监督，接受本行业其他成员的相互监督，不打击报复。</w:t>
      </w:r>
    </w:p>
    <w:p>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如违反上述承诺，本单位愿承担一切的责任并愿意接受协会的调查处罚。</w:t>
      </w:r>
    </w:p>
    <w:p>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w:t>
      </w:r>
    </w:p>
    <w:p>
      <w:pPr>
        <w:spacing w:line="520" w:lineRule="exact"/>
        <w:ind w:firstLine="640" w:firstLineChars="200"/>
        <w:rPr>
          <w:rFonts w:ascii="仿宋_GB2312" w:hAnsi="仿宋" w:eastAsia="仿宋_GB2312" w:cs="仿宋"/>
          <w:sz w:val="32"/>
          <w:szCs w:val="32"/>
        </w:rPr>
      </w:pPr>
    </w:p>
    <w:p>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w:t>
      </w:r>
      <w:r>
        <w:rPr>
          <w:rFonts w:ascii="仿宋_GB2312" w:hAnsi="仿宋" w:eastAsia="仿宋_GB2312" w:cs="仿宋"/>
          <w:sz w:val="32"/>
          <w:szCs w:val="32"/>
        </w:rPr>
        <w:t xml:space="preserve">             </w:t>
      </w:r>
      <w:r>
        <w:rPr>
          <w:rFonts w:hint="eastAsia" w:ascii="仿宋_GB2312" w:hAnsi="仿宋" w:eastAsia="仿宋_GB2312" w:cs="仿宋"/>
          <w:sz w:val="32"/>
          <w:szCs w:val="32"/>
        </w:rPr>
        <w:t>承诺单位（盖章）：</w:t>
      </w:r>
    </w:p>
    <w:p>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承诺人(法定代表人)签名：</w:t>
      </w:r>
    </w:p>
    <w:p>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承诺日期： </w:t>
      </w:r>
      <w:r>
        <w:rPr>
          <w:rFonts w:ascii="仿宋_GB2312" w:hAnsi="仿宋" w:eastAsia="仿宋_GB2312" w:cs="仿宋"/>
          <w:sz w:val="32"/>
          <w:szCs w:val="32"/>
        </w:rPr>
        <w:t xml:space="preserve">    </w:t>
      </w:r>
      <w:r>
        <w:rPr>
          <w:rFonts w:hint="eastAsia" w:ascii="仿宋_GB2312" w:hAnsi="仿宋" w:eastAsia="仿宋_GB2312" w:cs="仿宋"/>
          <w:sz w:val="32"/>
          <w:szCs w:val="32"/>
        </w:rPr>
        <w:t xml:space="preserve"> 年 </w:t>
      </w:r>
      <w:r>
        <w:rPr>
          <w:rFonts w:ascii="仿宋_GB2312" w:hAnsi="仿宋" w:eastAsia="仿宋_GB2312" w:cs="仿宋"/>
          <w:sz w:val="32"/>
          <w:szCs w:val="32"/>
        </w:rPr>
        <w:t xml:space="preserve">  </w:t>
      </w:r>
      <w:r>
        <w:rPr>
          <w:rFonts w:hint="eastAsia" w:ascii="仿宋_GB2312" w:hAnsi="仿宋" w:eastAsia="仿宋_GB2312" w:cs="仿宋"/>
          <w:sz w:val="32"/>
          <w:szCs w:val="32"/>
        </w:rPr>
        <w:t xml:space="preserve"> 月 </w:t>
      </w:r>
      <w:r>
        <w:rPr>
          <w:rFonts w:ascii="仿宋_GB2312" w:hAnsi="仿宋" w:eastAsia="仿宋_GB2312" w:cs="仿宋"/>
          <w:sz w:val="32"/>
          <w:szCs w:val="32"/>
        </w:rPr>
        <w:t xml:space="preserve">  </w:t>
      </w:r>
      <w:r>
        <w:rPr>
          <w:rFonts w:hint="eastAsia" w:ascii="仿宋_GB2312" w:hAnsi="仿宋" w:eastAsia="仿宋_GB2312" w:cs="仿宋"/>
          <w:sz w:val="32"/>
          <w:szCs w:val="32"/>
        </w:rPr>
        <w:t xml:space="preserve"> 日</w:t>
      </w:r>
    </w:p>
    <w:p>
      <w:pPr>
        <w:widowControl/>
        <w:jc w:val="left"/>
        <w:rPr>
          <w:rFonts w:ascii="仿宋_GB2312" w:hAnsi="Calibri" w:eastAsia="仿宋_GB2312" w:cs="Times New Roman"/>
          <w:sz w:val="32"/>
          <w:szCs w:val="32"/>
        </w:rPr>
      </w:pPr>
      <w:bookmarkStart w:id="1" w:name="_GoBack"/>
      <w:bookmarkEnd w:id="1"/>
    </w:p>
    <w:sectPr>
      <w:headerReference r:id="rId3" w:type="default"/>
      <w:footerReference r:id="rId5" w:type="default"/>
      <w:headerReference r:id="rId4" w:type="even"/>
      <w:footerReference r:id="rId6"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56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B64571"/>
    <w:multiLevelType w:val="singleLevel"/>
    <w:tmpl w:val="CDB6457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zYjZlNzExMjc0MDQ4NWJiMDA5OTFlNTdjMmE2ZWMifQ=="/>
  </w:docVars>
  <w:rsids>
    <w:rsidRoot w:val="1AED33B7"/>
    <w:rsid w:val="0005506A"/>
    <w:rsid w:val="000749E3"/>
    <w:rsid w:val="0008183D"/>
    <w:rsid w:val="00090521"/>
    <w:rsid w:val="00091200"/>
    <w:rsid w:val="000B6FB5"/>
    <w:rsid w:val="000C114E"/>
    <w:rsid w:val="000F0C64"/>
    <w:rsid w:val="000F2A60"/>
    <w:rsid w:val="001342A1"/>
    <w:rsid w:val="00175632"/>
    <w:rsid w:val="0018534A"/>
    <w:rsid w:val="00186742"/>
    <w:rsid w:val="001878E6"/>
    <w:rsid w:val="001D05A5"/>
    <w:rsid w:val="001D15AC"/>
    <w:rsid w:val="001D5159"/>
    <w:rsid w:val="001E6C16"/>
    <w:rsid w:val="001F05E0"/>
    <w:rsid w:val="002525CC"/>
    <w:rsid w:val="00282909"/>
    <w:rsid w:val="00284F0F"/>
    <w:rsid w:val="00291CCF"/>
    <w:rsid w:val="002B0468"/>
    <w:rsid w:val="002D4201"/>
    <w:rsid w:val="002E13EB"/>
    <w:rsid w:val="0030210C"/>
    <w:rsid w:val="00312CC8"/>
    <w:rsid w:val="003612F1"/>
    <w:rsid w:val="003679D0"/>
    <w:rsid w:val="00367A25"/>
    <w:rsid w:val="00371DEA"/>
    <w:rsid w:val="00371F32"/>
    <w:rsid w:val="0039357C"/>
    <w:rsid w:val="00397C77"/>
    <w:rsid w:val="003A1B67"/>
    <w:rsid w:val="003B549D"/>
    <w:rsid w:val="003B6C22"/>
    <w:rsid w:val="003C5FF9"/>
    <w:rsid w:val="003D1E4C"/>
    <w:rsid w:val="003D3E7C"/>
    <w:rsid w:val="003F6D64"/>
    <w:rsid w:val="004152C1"/>
    <w:rsid w:val="00433714"/>
    <w:rsid w:val="004A1665"/>
    <w:rsid w:val="004A72DD"/>
    <w:rsid w:val="004C0DC2"/>
    <w:rsid w:val="004D6A58"/>
    <w:rsid w:val="004E7CE2"/>
    <w:rsid w:val="00522720"/>
    <w:rsid w:val="00537DF7"/>
    <w:rsid w:val="00554C10"/>
    <w:rsid w:val="00557E35"/>
    <w:rsid w:val="00574334"/>
    <w:rsid w:val="00576431"/>
    <w:rsid w:val="005E54D8"/>
    <w:rsid w:val="00620DD8"/>
    <w:rsid w:val="00630C4B"/>
    <w:rsid w:val="006479AA"/>
    <w:rsid w:val="00651B38"/>
    <w:rsid w:val="0067589D"/>
    <w:rsid w:val="00692FC3"/>
    <w:rsid w:val="006B7263"/>
    <w:rsid w:val="006E7F49"/>
    <w:rsid w:val="006F382A"/>
    <w:rsid w:val="0072685D"/>
    <w:rsid w:val="00762B59"/>
    <w:rsid w:val="00765E3E"/>
    <w:rsid w:val="00791D03"/>
    <w:rsid w:val="007E3E87"/>
    <w:rsid w:val="007F0AD6"/>
    <w:rsid w:val="00816BBE"/>
    <w:rsid w:val="00827A1A"/>
    <w:rsid w:val="00827BD0"/>
    <w:rsid w:val="00834BA9"/>
    <w:rsid w:val="00846870"/>
    <w:rsid w:val="00852F23"/>
    <w:rsid w:val="00875DD1"/>
    <w:rsid w:val="008B099B"/>
    <w:rsid w:val="008C0144"/>
    <w:rsid w:val="008C20E5"/>
    <w:rsid w:val="008F4BB3"/>
    <w:rsid w:val="009160D9"/>
    <w:rsid w:val="00916B77"/>
    <w:rsid w:val="00933B3B"/>
    <w:rsid w:val="00977F54"/>
    <w:rsid w:val="009844AC"/>
    <w:rsid w:val="0099540C"/>
    <w:rsid w:val="009A2E3C"/>
    <w:rsid w:val="009A41BE"/>
    <w:rsid w:val="009A4D7E"/>
    <w:rsid w:val="009B639D"/>
    <w:rsid w:val="009D1334"/>
    <w:rsid w:val="009E3906"/>
    <w:rsid w:val="009E4B72"/>
    <w:rsid w:val="00A2108D"/>
    <w:rsid w:val="00A2455B"/>
    <w:rsid w:val="00A51B85"/>
    <w:rsid w:val="00A621EC"/>
    <w:rsid w:val="00A9214F"/>
    <w:rsid w:val="00AE0914"/>
    <w:rsid w:val="00B03F91"/>
    <w:rsid w:val="00B13DC4"/>
    <w:rsid w:val="00B30EE7"/>
    <w:rsid w:val="00B37FFD"/>
    <w:rsid w:val="00B57DCD"/>
    <w:rsid w:val="00BA7BA9"/>
    <w:rsid w:val="00BD204C"/>
    <w:rsid w:val="00C00AB1"/>
    <w:rsid w:val="00C0428B"/>
    <w:rsid w:val="00C07380"/>
    <w:rsid w:val="00C32618"/>
    <w:rsid w:val="00C36BD6"/>
    <w:rsid w:val="00C4091A"/>
    <w:rsid w:val="00C710EB"/>
    <w:rsid w:val="00C73E27"/>
    <w:rsid w:val="00CB0266"/>
    <w:rsid w:val="00CD3235"/>
    <w:rsid w:val="00CD4B3C"/>
    <w:rsid w:val="00CE2922"/>
    <w:rsid w:val="00CF2916"/>
    <w:rsid w:val="00D15C65"/>
    <w:rsid w:val="00D63AB8"/>
    <w:rsid w:val="00D74CC6"/>
    <w:rsid w:val="00D751F5"/>
    <w:rsid w:val="00D8215F"/>
    <w:rsid w:val="00D8316F"/>
    <w:rsid w:val="00D94BCB"/>
    <w:rsid w:val="00D97C2D"/>
    <w:rsid w:val="00DC366B"/>
    <w:rsid w:val="00DE1991"/>
    <w:rsid w:val="00DE6DA6"/>
    <w:rsid w:val="00DF7273"/>
    <w:rsid w:val="00E13B12"/>
    <w:rsid w:val="00E31838"/>
    <w:rsid w:val="00E40FF0"/>
    <w:rsid w:val="00E41A4A"/>
    <w:rsid w:val="00E43F10"/>
    <w:rsid w:val="00E61120"/>
    <w:rsid w:val="00E6563D"/>
    <w:rsid w:val="00EE3354"/>
    <w:rsid w:val="00EE40FB"/>
    <w:rsid w:val="00EF2057"/>
    <w:rsid w:val="00F0158E"/>
    <w:rsid w:val="00F15E71"/>
    <w:rsid w:val="00F6638B"/>
    <w:rsid w:val="00F82856"/>
    <w:rsid w:val="00F96692"/>
    <w:rsid w:val="00FC4024"/>
    <w:rsid w:val="00FC461A"/>
    <w:rsid w:val="01EB19F6"/>
    <w:rsid w:val="02C95F7F"/>
    <w:rsid w:val="03C54999"/>
    <w:rsid w:val="04700DA8"/>
    <w:rsid w:val="04B10DC3"/>
    <w:rsid w:val="05C375FE"/>
    <w:rsid w:val="06E94E42"/>
    <w:rsid w:val="0BB05F2E"/>
    <w:rsid w:val="117874EE"/>
    <w:rsid w:val="11C97D4A"/>
    <w:rsid w:val="11E20E0C"/>
    <w:rsid w:val="124D2729"/>
    <w:rsid w:val="1759391E"/>
    <w:rsid w:val="1810368F"/>
    <w:rsid w:val="18BF3317"/>
    <w:rsid w:val="1AED33B7"/>
    <w:rsid w:val="213F5933"/>
    <w:rsid w:val="21662BD5"/>
    <w:rsid w:val="24347040"/>
    <w:rsid w:val="24F0088C"/>
    <w:rsid w:val="25CF5E71"/>
    <w:rsid w:val="26C96D36"/>
    <w:rsid w:val="296E3259"/>
    <w:rsid w:val="2ABA24CE"/>
    <w:rsid w:val="2AF21C68"/>
    <w:rsid w:val="2AF92FF6"/>
    <w:rsid w:val="2CDA29B3"/>
    <w:rsid w:val="2F8310E0"/>
    <w:rsid w:val="322A1CE7"/>
    <w:rsid w:val="32DC7485"/>
    <w:rsid w:val="36C3270A"/>
    <w:rsid w:val="402406BD"/>
    <w:rsid w:val="410A5827"/>
    <w:rsid w:val="43EF2D90"/>
    <w:rsid w:val="457B2B2E"/>
    <w:rsid w:val="475573AE"/>
    <w:rsid w:val="4C1550E2"/>
    <w:rsid w:val="4C76404F"/>
    <w:rsid w:val="4CB10DEA"/>
    <w:rsid w:val="4F9071D6"/>
    <w:rsid w:val="573568B4"/>
    <w:rsid w:val="5830357A"/>
    <w:rsid w:val="60522285"/>
    <w:rsid w:val="61EB2991"/>
    <w:rsid w:val="64D63485"/>
    <w:rsid w:val="668D2269"/>
    <w:rsid w:val="6712451C"/>
    <w:rsid w:val="690D0309"/>
    <w:rsid w:val="6A5F5CCB"/>
    <w:rsid w:val="6BB562F5"/>
    <w:rsid w:val="70657DB3"/>
    <w:rsid w:val="70EE3322"/>
    <w:rsid w:val="713A2FED"/>
    <w:rsid w:val="736D0F47"/>
    <w:rsid w:val="776112D4"/>
    <w:rsid w:val="7DF76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563C1" w:themeColor="hyperlink"/>
      <w:u w:val="single"/>
      <w14:textFill>
        <w14:solidFill>
          <w14:schemeClr w14:val="hlink"/>
        </w14:solidFill>
      </w14:textFill>
    </w:rPr>
  </w:style>
  <w:style w:type="character" w:customStyle="1" w:styleId="9">
    <w:name w:val="页眉 字符"/>
    <w:basedOn w:val="7"/>
    <w:link w:val="4"/>
    <w:qFormat/>
    <w:uiPriority w:val="0"/>
    <w:rPr>
      <w:kern w:val="2"/>
      <w:sz w:val="18"/>
      <w:szCs w:val="18"/>
    </w:rPr>
  </w:style>
  <w:style w:type="character" w:customStyle="1" w:styleId="10">
    <w:name w:val="页脚 字符"/>
    <w:basedOn w:val="7"/>
    <w:link w:val="3"/>
    <w:qFormat/>
    <w:uiPriority w:val="99"/>
    <w:rPr>
      <w:kern w:val="2"/>
      <w:sz w:val="18"/>
      <w:szCs w:val="18"/>
    </w:rPr>
  </w:style>
  <w:style w:type="character" w:customStyle="1" w:styleId="11">
    <w:name w:val="未处理的提及1"/>
    <w:basedOn w:val="7"/>
    <w:semiHidden/>
    <w:unhideWhenUsed/>
    <w:qFormat/>
    <w:uiPriority w:val="99"/>
    <w:rPr>
      <w:color w:val="605E5C"/>
      <w:shd w:val="clear" w:color="auto" w:fill="E1DFDD"/>
    </w:rPr>
  </w:style>
  <w:style w:type="paragraph" w:styleId="12">
    <w:name w:val="List Paragraph"/>
    <w:basedOn w:val="1"/>
    <w:uiPriority w:val="99"/>
    <w:pPr>
      <w:ind w:firstLine="420" w:firstLineChars="200"/>
    </w:pPr>
  </w:style>
  <w:style w:type="character" w:customStyle="1" w:styleId="13">
    <w:name w:val="批注框文本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17</Pages>
  <Words>2719</Words>
  <Characters>1434</Characters>
  <Lines>11</Lines>
  <Paragraphs>8</Paragraphs>
  <TotalTime>81</TotalTime>
  <ScaleCrop>false</ScaleCrop>
  <LinksUpToDate>false</LinksUpToDate>
  <CharactersWithSpaces>4145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2023-11-15T06:51:00Z</dcterms:created>
  <dc:creator>yhy</dc:creator>
  <cp:lastModifiedBy>yhy</cp:lastModifiedBy>
  <cp:lastPrinted>2023-06-12T09:07:00Z</cp:lastPrinted>
  <dcterms:modified xsi:type="dcterms:W3CDTF">2023-11-16T08:43:10Z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878FB91782904664B7958971482632AF_13</vt:lpwstr>
  </property>
</Properties>
</file>